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1" w:rightFromText="141" w:vertAnchor="text" w:horzAnchor="margin" w:tblpXSpec="right" w:tblpY="-3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</w:tblGrid>
      <w:tr w:rsidR="00CF454A" w:rsidRPr="002D1BCB" w:rsidTr="00624C80">
        <w:trPr>
          <w:trHeight w:val="227"/>
        </w:trPr>
        <w:tc>
          <w:tcPr>
            <w:tcW w:w="3118" w:type="dxa"/>
            <w:noWrap/>
            <w:vAlign w:val="bottom"/>
          </w:tcPr>
          <w:p w:rsidR="00CF454A" w:rsidRPr="002D1BCB" w:rsidRDefault="00CF454A" w:rsidP="00CF454A">
            <w:pPr>
              <w:pStyle w:val="TextinTabelle"/>
              <w:rPr>
                <w:sz w:val="22"/>
                <w:szCs w:val="22"/>
                <w:lang w:val="ru-RU"/>
              </w:rPr>
            </w:pPr>
          </w:p>
        </w:tc>
      </w:tr>
    </w:tbl>
    <w:p w:rsidR="00462CF3" w:rsidRPr="00931E1E" w:rsidRDefault="00462CF3" w:rsidP="00760533">
      <w:pPr>
        <w:spacing w:after="200" w:line="276" w:lineRule="auto"/>
        <w:rPr>
          <w:rFonts w:cs="Arial"/>
          <w:sz w:val="22"/>
          <w:lang w:val="ru-RU"/>
        </w:rPr>
      </w:pPr>
      <w:r w:rsidRPr="00931E1E">
        <w:rPr>
          <w:rFonts w:cs="Arial"/>
          <w:b/>
          <w:bCs/>
          <w:szCs w:val="20"/>
          <w:lang w:val="ru-RU"/>
        </w:rPr>
        <w:t xml:space="preserve">Справка о компании </w:t>
      </w:r>
      <w:proofErr w:type="spellStart"/>
      <w:r w:rsidRPr="00931E1E">
        <w:rPr>
          <w:rFonts w:cs="Arial"/>
          <w:b/>
          <w:bCs/>
          <w:szCs w:val="20"/>
          <w:lang w:val="ru-RU"/>
        </w:rPr>
        <w:t>Штадлер</w:t>
      </w:r>
      <w:proofErr w:type="spellEnd"/>
      <w:r w:rsidRPr="00931E1E">
        <w:rPr>
          <w:rFonts w:cs="Arial"/>
          <w:b/>
          <w:bCs/>
          <w:szCs w:val="20"/>
          <w:lang w:val="ru-RU"/>
        </w:rPr>
        <w:t xml:space="preserve"> Минск</w:t>
      </w:r>
    </w:p>
    <w:p w:rsidR="00462CF3" w:rsidRPr="00931E1E" w:rsidRDefault="00462CF3" w:rsidP="00462CF3">
      <w:pPr>
        <w:spacing w:line="266" w:lineRule="auto"/>
        <w:jc w:val="both"/>
        <w:rPr>
          <w:rFonts w:cs="Arial"/>
          <w:b/>
          <w:bCs/>
          <w:szCs w:val="20"/>
          <w:lang w:val="ru-RU"/>
        </w:rPr>
      </w:pPr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  <w:r w:rsidRPr="00931E1E">
        <w:rPr>
          <w:color w:val="000000"/>
          <w:spacing w:val="0"/>
          <w:szCs w:val="20"/>
          <w:lang w:val="ru-RU"/>
        </w:rPr>
        <w:t xml:space="preserve">«Штадлер Минск» является белорусским машиностроительным предприятием, входящим в состав транснациональной группы компаний </w:t>
      </w:r>
      <w:r w:rsidRPr="00931E1E">
        <w:rPr>
          <w:color w:val="000000"/>
          <w:spacing w:val="0"/>
          <w:szCs w:val="20"/>
        </w:rPr>
        <w:t>Stadler</w:t>
      </w:r>
      <w:r w:rsidRPr="00931E1E">
        <w:rPr>
          <w:color w:val="000000"/>
          <w:spacing w:val="0"/>
          <w:szCs w:val="20"/>
          <w:lang w:val="ru-RU"/>
        </w:rPr>
        <w:t xml:space="preserve">. Новое подразделение отвечает за производство железнодорожных продуктов для стран СНГ с широкой колеёй. Наряду с другими подразделениями группы компаний «Штадлер Минск» осуществляет деятельность в области разработки, проектирования, конструирования и производства рельсового подвижного состава для городских, пригородных, региональных перевозок, зубчатых железных дорог, а также для межрегиональных и междугородных перевозок. Целью компании </w:t>
      </w:r>
      <w:r w:rsidRPr="00931E1E">
        <w:rPr>
          <w:color w:val="000000"/>
          <w:spacing w:val="0"/>
          <w:szCs w:val="20"/>
        </w:rPr>
        <w:t>Stadler</w:t>
      </w:r>
      <w:r w:rsidRPr="00931E1E">
        <w:rPr>
          <w:color w:val="000000"/>
          <w:spacing w:val="0"/>
          <w:szCs w:val="20"/>
          <w:lang w:val="ru-RU"/>
        </w:rPr>
        <w:t xml:space="preserve"> является удовлетворение потребностей клиентов и повышение качества железнодорожных перевозок. </w:t>
      </w:r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  <w:r w:rsidRPr="00931E1E">
        <w:rPr>
          <w:color w:val="000000"/>
          <w:spacing w:val="0"/>
          <w:szCs w:val="20"/>
          <w:lang w:val="ru-RU"/>
        </w:rPr>
        <w:t xml:space="preserve">Проект «Штадлер Минск» начался в сентябре 2012. В октябре 2012 произошла торжественная закладка капсулы, а уже в апреле 2014 г. было закончено строительство производственного корпуса. Производственный процесс на «Штадлер Минск» организован с мая 2014. 20 ноября 2014 г. в присутствии Президента Республики Беларусь Лукашенко А.Г. прошла торжественная церемония открытия «Штадлер Минск». В марте 2015 было закончено строительство административного корпуса. Уже с запуска первых производственных участков новый завод активно включился в знаковый для компании </w:t>
      </w:r>
      <w:r w:rsidRPr="00931E1E">
        <w:rPr>
          <w:color w:val="000000"/>
          <w:spacing w:val="0"/>
          <w:szCs w:val="20"/>
        </w:rPr>
        <w:t>Stadler</w:t>
      </w:r>
      <w:r w:rsidRPr="00931E1E">
        <w:rPr>
          <w:color w:val="000000"/>
          <w:spacing w:val="0"/>
          <w:szCs w:val="20"/>
          <w:lang w:val="ru-RU"/>
        </w:rPr>
        <w:t xml:space="preserve"> проект по изготовлению, наладке и поставке двухэтажных поездов серии </w:t>
      </w:r>
      <w:r w:rsidRPr="00931E1E">
        <w:rPr>
          <w:color w:val="000000"/>
          <w:spacing w:val="0"/>
          <w:szCs w:val="20"/>
        </w:rPr>
        <w:t>KISS</w:t>
      </w:r>
      <w:r w:rsidRPr="00931E1E">
        <w:rPr>
          <w:color w:val="000000"/>
          <w:spacing w:val="0"/>
          <w:szCs w:val="20"/>
          <w:lang w:val="ru-RU"/>
        </w:rPr>
        <w:t xml:space="preserve"> для нужд московской компании </w:t>
      </w:r>
      <w:r w:rsidRPr="00931E1E">
        <w:rPr>
          <w:color w:val="000000"/>
          <w:spacing w:val="0"/>
          <w:szCs w:val="20"/>
        </w:rPr>
        <w:t>Aeroexpress</w:t>
      </w:r>
      <w:r w:rsidRPr="00931E1E">
        <w:rPr>
          <w:color w:val="000000"/>
          <w:spacing w:val="0"/>
          <w:szCs w:val="20"/>
          <w:lang w:val="ru-RU"/>
        </w:rPr>
        <w:t xml:space="preserve">. </w:t>
      </w:r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  <w:r w:rsidRPr="00931E1E">
        <w:rPr>
          <w:color w:val="000000"/>
          <w:spacing w:val="0"/>
          <w:szCs w:val="20"/>
          <w:lang w:val="ru-RU"/>
        </w:rPr>
        <w:t>В 2015 г. в рамках международной выставки транспорта, транзита и логистики «</w:t>
      </w:r>
      <w:proofErr w:type="spellStart"/>
      <w:r w:rsidRPr="00931E1E">
        <w:rPr>
          <w:color w:val="000000"/>
          <w:spacing w:val="0"/>
          <w:szCs w:val="20"/>
        </w:rPr>
        <w:t>TransCaspian</w:t>
      </w:r>
      <w:proofErr w:type="spellEnd"/>
      <w:r w:rsidRPr="00931E1E">
        <w:rPr>
          <w:color w:val="000000"/>
          <w:spacing w:val="0"/>
          <w:szCs w:val="20"/>
          <w:lang w:val="ru-RU"/>
        </w:rPr>
        <w:t xml:space="preserve"> 2015» </w:t>
      </w:r>
      <w:r w:rsidRPr="00931E1E">
        <w:rPr>
          <w:color w:val="000000"/>
          <w:spacing w:val="0"/>
          <w:szCs w:val="20"/>
        </w:rPr>
        <w:t>Stadler</w:t>
      </w:r>
      <w:r w:rsidRPr="00931E1E">
        <w:rPr>
          <w:color w:val="000000"/>
          <w:spacing w:val="0"/>
          <w:szCs w:val="20"/>
          <w:lang w:val="ru-RU"/>
        </w:rPr>
        <w:t xml:space="preserve"> и ЗАО «Азербайджанские Железные Дороги» (АЖД) подписали контракт на поставку пяти двухэтажных поездов </w:t>
      </w:r>
      <w:r w:rsidRPr="00931E1E">
        <w:rPr>
          <w:color w:val="000000"/>
          <w:spacing w:val="0"/>
          <w:szCs w:val="20"/>
        </w:rPr>
        <w:t>KISS</w:t>
      </w:r>
      <w:r w:rsidRPr="00931E1E">
        <w:rPr>
          <w:color w:val="000000"/>
          <w:spacing w:val="0"/>
          <w:szCs w:val="20"/>
          <w:lang w:val="ru-RU"/>
        </w:rPr>
        <w:t>, производство которых осуществлялось на «</w:t>
      </w:r>
      <w:proofErr w:type="spellStart"/>
      <w:r w:rsidRPr="00931E1E">
        <w:rPr>
          <w:color w:val="000000"/>
          <w:spacing w:val="0"/>
          <w:szCs w:val="20"/>
          <w:lang w:val="ru-RU"/>
        </w:rPr>
        <w:t>Штадлер</w:t>
      </w:r>
      <w:proofErr w:type="spellEnd"/>
      <w:r w:rsidRPr="00931E1E">
        <w:rPr>
          <w:color w:val="000000"/>
          <w:spacing w:val="0"/>
          <w:szCs w:val="20"/>
          <w:lang w:val="ru-RU"/>
        </w:rPr>
        <w:t xml:space="preserve"> Минск». Новые электропоезда для широкой колеи курсируют между столицей Азербайджана - Баку и городом Сумгаит.</w:t>
      </w:r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  <w:proofErr w:type="gramStart"/>
      <w:r w:rsidRPr="00931E1E">
        <w:rPr>
          <w:color w:val="000000"/>
          <w:spacing w:val="0"/>
          <w:szCs w:val="20"/>
          <w:lang w:val="ru-RU"/>
        </w:rPr>
        <w:t xml:space="preserve">В качестве опциона к основному контракту, заключенному между </w:t>
      </w:r>
      <w:r w:rsidRPr="00931E1E">
        <w:rPr>
          <w:color w:val="000000"/>
          <w:spacing w:val="0"/>
          <w:szCs w:val="20"/>
        </w:rPr>
        <w:t>Stadler</w:t>
      </w:r>
      <w:r w:rsidRPr="00931E1E">
        <w:rPr>
          <w:color w:val="000000"/>
          <w:spacing w:val="0"/>
          <w:szCs w:val="20"/>
          <w:lang w:val="ru-RU"/>
        </w:rPr>
        <w:t xml:space="preserve"> и Белорусской железной дорогой в 2010 (десять 4-вагонных поездов </w:t>
      </w:r>
      <w:r w:rsidRPr="00931E1E">
        <w:rPr>
          <w:color w:val="000000"/>
          <w:spacing w:val="0"/>
          <w:szCs w:val="20"/>
        </w:rPr>
        <w:t>FLIRT</w:t>
      </w:r>
      <w:r w:rsidRPr="00931E1E">
        <w:rPr>
          <w:color w:val="000000"/>
          <w:spacing w:val="0"/>
          <w:szCs w:val="20"/>
          <w:lang w:val="ru-RU"/>
        </w:rPr>
        <w:t xml:space="preserve"> для пригородного и межрегионального сообщения) и в 2012 (шесть 5-вагонных поездов </w:t>
      </w:r>
      <w:r w:rsidRPr="00931E1E">
        <w:rPr>
          <w:color w:val="000000"/>
          <w:spacing w:val="0"/>
          <w:szCs w:val="20"/>
        </w:rPr>
        <w:t>FLIRT</w:t>
      </w:r>
      <w:r w:rsidRPr="00931E1E">
        <w:rPr>
          <w:color w:val="000000"/>
          <w:spacing w:val="0"/>
          <w:szCs w:val="20"/>
          <w:lang w:val="ru-RU"/>
        </w:rPr>
        <w:t xml:space="preserve"> для пригородного и межрегионального сообщения), и поставленных в 2011-2012 подразделением Штадлер, Белорусская железная дорога заказала два 7-вагонных подвижных состава </w:t>
      </w:r>
      <w:r w:rsidRPr="00931E1E">
        <w:rPr>
          <w:color w:val="000000"/>
          <w:spacing w:val="0"/>
          <w:szCs w:val="20"/>
        </w:rPr>
        <w:t>FLIRT</w:t>
      </w:r>
      <w:r w:rsidRPr="00931E1E">
        <w:rPr>
          <w:color w:val="000000"/>
          <w:spacing w:val="0"/>
          <w:szCs w:val="20"/>
          <w:lang w:val="ru-RU"/>
        </w:rPr>
        <w:t xml:space="preserve"> </w:t>
      </w:r>
      <w:r w:rsidRPr="00931E1E">
        <w:rPr>
          <w:color w:val="000000"/>
          <w:spacing w:val="0"/>
          <w:szCs w:val="20"/>
        </w:rPr>
        <w:t>Intercity</w:t>
      </w:r>
      <w:r w:rsidRPr="00931E1E">
        <w:rPr>
          <w:color w:val="000000"/>
          <w:spacing w:val="0"/>
          <w:szCs w:val="20"/>
          <w:lang w:val="ru-RU"/>
        </w:rPr>
        <w:t>, которые также реализовал «Штадлер Минск».</w:t>
      </w:r>
      <w:proofErr w:type="gramEnd"/>
      <w:r w:rsidRPr="00931E1E">
        <w:rPr>
          <w:color w:val="000000"/>
          <w:spacing w:val="0"/>
          <w:szCs w:val="20"/>
          <w:lang w:val="ru-RU"/>
        </w:rPr>
        <w:t xml:space="preserve"> Помимо этого, белорусское подразделение осуществляет крупные виды ремонтов для городских и пригородных поездов типа </w:t>
      </w:r>
      <w:r w:rsidRPr="00931E1E">
        <w:rPr>
          <w:color w:val="000000"/>
          <w:spacing w:val="0"/>
          <w:szCs w:val="20"/>
        </w:rPr>
        <w:t>FLIRT</w:t>
      </w:r>
      <w:r w:rsidRPr="00931E1E">
        <w:rPr>
          <w:color w:val="000000"/>
          <w:spacing w:val="0"/>
          <w:szCs w:val="20"/>
          <w:lang w:val="ru-RU"/>
        </w:rPr>
        <w:t xml:space="preserve">, поставленных </w:t>
      </w:r>
      <w:r w:rsidRPr="00931E1E">
        <w:rPr>
          <w:color w:val="000000"/>
          <w:spacing w:val="0"/>
          <w:szCs w:val="20"/>
        </w:rPr>
        <w:t>Stadler</w:t>
      </w:r>
      <w:r w:rsidRPr="00931E1E">
        <w:rPr>
          <w:color w:val="000000"/>
          <w:spacing w:val="0"/>
          <w:szCs w:val="20"/>
          <w:lang w:val="ru-RU"/>
        </w:rPr>
        <w:t xml:space="preserve"> в 2011-2012.  </w:t>
      </w:r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  <w:r w:rsidRPr="00931E1E">
        <w:rPr>
          <w:color w:val="000000"/>
          <w:spacing w:val="0"/>
          <w:szCs w:val="20"/>
          <w:lang w:val="ru-RU"/>
        </w:rPr>
        <w:lastRenderedPageBreak/>
        <w:t xml:space="preserve">В 2016 году </w:t>
      </w:r>
      <w:r w:rsidRPr="00931E1E">
        <w:rPr>
          <w:color w:val="000000"/>
          <w:spacing w:val="0"/>
          <w:szCs w:val="20"/>
        </w:rPr>
        <w:t>Stadler</w:t>
      </w:r>
      <w:r w:rsidRPr="00931E1E">
        <w:rPr>
          <w:color w:val="000000"/>
          <w:spacing w:val="0"/>
          <w:szCs w:val="20"/>
          <w:lang w:val="ru-RU"/>
        </w:rPr>
        <w:t xml:space="preserve"> и ОАО «Грузинская железная дорога» заключили договор на поставку 4 </w:t>
      </w:r>
      <w:proofErr w:type="gramStart"/>
      <w:r w:rsidRPr="00931E1E">
        <w:rPr>
          <w:color w:val="000000"/>
          <w:spacing w:val="0"/>
          <w:szCs w:val="20"/>
          <w:lang w:val="ru-RU"/>
        </w:rPr>
        <w:t>двухэтажных</w:t>
      </w:r>
      <w:proofErr w:type="gramEnd"/>
      <w:r w:rsidRPr="00931E1E">
        <w:rPr>
          <w:color w:val="000000"/>
          <w:spacing w:val="0"/>
          <w:szCs w:val="20"/>
          <w:lang w:val="ru-RU"/>
        </w:rPr>
        <w:t xml:space="preserve"> высокоскоростных поезда, которые запустят между Тбилиси и черно-морскими курортными городами Грузии. </w:t>
      </w:r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  <w:bookmarkStart w:id="0" w:name="_GoBack"/>
      <w:bookmarkEnd w:id="0"/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  <w:r w:rsidRPr="00931E1E">
        <w:rPr>
          <w:color w:val="000000"/>
          <w:spacing w:val="0"/>
          <w:szCs w:val="20"/>
          <w:lang w:val="ru-RU"/>
        </w:rPr>
        <w:t xml:space="preserve">Особый интерес в трамвайном направлении вызвала наша новинка – 100% </w:t>
      </w:r>
      <w:proofErr w:type="spellStart"/>
      <w:r w:rsidRPr="00931E1E">
        <w:rPr>
          <w:color w:val="000000"/>
          <w:spacing w:val="0"/>
          <w:szCs w:val="20"/>
          <w:lang w:val="ru-RU"/>
        </w:rPr>
        <w:t>низкопольный</w:t>
      </w:r>
      <w:proofErr w:type="spellEnd"/>
      <w:r w:rsidRPr="00931E1E">
        <w:rPr>
          <w:color w:val="000000"/>
          <w:spacing w:val="0"/>
          <w:szCs w:val="20"/>
          <w:lang w:val="ru-RU"/>
        </w:rPr>
        <w:t xml:space="preserve"> трамвайный вагон модели В85300М «Метелица», рассчитанный для городов с широкой колеёй. С февраля по июнь 2015 трамвай находился на опытной эксплуатации в г. Москва по договорённости с Мосгортранс и успешно прошёл испытания. Во время пребывания в Москве, «Метелица» удостоилась высокой оценки и от жителей города. В рамках ежегодного «Парада трамваев», прошедшего в столице в апреле 2015 г., «Метелица» получила «Приз зрительских симпатий», </w:t>
      </w:r>
      <w:proofErr w:type="gramStart"/>
      <w:r w:rsidRPr="00931E1E">
        <w:rPr>
          <w:color w:val="000000"/>
          <w:spacing w:val="0"/>
          <w:szCs w:val="20"/>
          <w:lang w:val="ru-RU"/>
        </w:rPr>
        <w:t>набрав по итогам зрительского голосования максимальное число голосов как наиболее понравившаяся модель трамвая нового</w:t>
      </w:r>
      <w:proofErr w:type="gramEnd"/>
      <w:r w:rsidRPr="00931E1E">
        <w:rPr>
          <w:color w:val="000000"/>
          <w:spacing w:val="0"/>
          <w:szCs w:val="20"/>
          <w:lang w:val="ru-RU"/>
        </w:rPr>
        <w:t xml:space="preserve"> поколения. </w:t>
      </w:r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  <w:r w:rsidRPr="00931E1E">
        <w:rPr>
          <w:color w:val="000000"/>
          <w:spacing w:val="0"/>
          <w:szCs w:val="20"/>
          <w:lang w:val="ru-RU"/>
        </w:rPr>
        <w:t xml:space="preserve">С июня 2015 г. по апрель 2016 г. «Метелица» проходила испытания в г. Самара, </w:t>
      </w:r>
      <w:proofErr w:type="gramStart"/>
      <w:r w:rsidRPr="00931E1E">
        <w:rPr>
          <w:color w:val="000000"/>
          <w:spacing w:val="0"/>
          <w:szCs w:val="20"/>
          <w:lang w:val="ru-RU"/>
        </w:rPr>
        <w:t>по</w:t>
      </w:r>
      <w:proofErr w:type="gramEnd"/>
      <w:r w:rsidRPr="00931E1E">
        <w:rPr>
          <w:color w:val="000000"/>
          <w:spacing w:val="0"/>
          <w:szCs w:val="20"/>
          <w:lang w:val="ru-RU"/>
        </w:rPr>
        <w:t xml:space="preserve"> </w:t>
      </w:r>
      <w:proofErr w:type="gramStart"/>
      <w:r w:rsidRPr="00931E1E">
        <w:rPr>
          <w:color w:val="000000"/>
          <w:spacing w:val="0"/>
          <w:szCs w:val="20"/>
          <w:lang w:val="ru-RU"/>
        </w:rPr>
        <w:t>прошествии</w:t>
      </w:r>
      <w:proofErr w:type="gramEnd"/>
      <w:r w:rsidRPr="00931E1E">
        <w:rPr>
          <w:color w:val="000000"/>
          <w:spacing w:val="0"/>
          <w:szCs w:val="20"/>
          <w:lang w:val="ru-RU"/>
        </w:rPr>
        <w:t xml:space="preserve"> которых был составлен двусторонний акт. «Метелица» перевозила пассажиров по маршруту №20, который, по наблюдениям специалистов компании, являлся одним из самых загруженных в городе: в </w:t>
      </w:r>
      <w:proofErr w:type="gramStart"/>
      <w:r w:rsidRPr="00931E1E">
        <w:rPr>
          <w:color w:val="000000"/>
          <w:spacing w:val="0"/>
          <w:szCs w:val="20"/>
          <w:lang w:val="ru-RU"/>
        </w:rPr>
        <w:t>часы-пик</w:t>
      </w:r>
      <w:proofErr w:type="gramEnd"/>
      <w:r w:rsidRPr="00931E1E">
        <w:rPr>
          <w:color w:val="000000"/>
          <w:spacing w:val="0"/>
          <w:szCs w:val="20"/>
          <w:lang w:val="ru-RU"/>
        </w:rPr>
        <w:t xml:space="preserve"> максимальная наполняемость составляла более 250 человек.   </w:t>
      </w:r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  <w:r w:rsidRPr="00931E1E">
        <w:rPr>
          <w:color w:val="000000"/>
          <w:spacing w:val="0"/>
          <w:szCs w:val="20"/>
          <w:lang w:val="ru-RU"/>
        </w:rPr>
        <w:t xml:space="preserve">В ближайшее время новый современный трамвай «Метелица» производства компании «Штадлер Минск» появится на улицах Краснодара. Трамвай прибудет в город на испытания благодаря договоренностям, достигнутым между белорусским подразделением швейцарского железнодорожного производителя </w:t>
      </w:r>
      <w:r w:rsidRPr="00931E1E">
        <w:rPr>
          <w:color w:val="000000"/>
          <w:spacing w:val="0"/>
          <w:szCs w:val="20"/>
        </w:rPr>
        <w:t>Stadler</w:t>
      </w:r>
      <w:r w:rsidRPr="00931E1E">
        <w:rPr>
          <w:color w:val="000000"/>
          <w:spacing w:val="0"/>
          <w:szCs w:val="20"/>
          <w:lang w:val="ru-RU"/>
        </w:rPr>
        <w:t xml:space="preserve"> и МУП «Краснодарское трамвайно-троллейбусное управление».</w:t>
      </w:r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</w:p>
    <w:p w:rsidR="00760533" w:rsidRPr="00931E1E" w:rsidRDefault="00760533" w:rsidP="00760533">
      <w:pPr>
        <w:pStyle w:val="Grundtext"/>
        <w:tabs>
          <w:tab w:val="left" w:pos="3969"/>
        </w:tabs>
        <w:spacing w:line="280" w:lineRule="exact"/>
        <w:ind w:right="1132"/>
        <w:jc w:val="both"/>
        <w:rPr>
          <w:color w:val="000000"/>
          <w:spacing w:val="0"/>
          <w:szCs w:val="20"/>
          <w:lang w:val="ru-RU"/>
        </w:rPr>
      </w:pPr>
      <w:r w:rsidRPr="00931E1E">
        <w:rPr>
          <w:color w:val="000000"/>
          <w:spacing w:val="0"/>
          <w:szCs w:val="20"/>
          <w:lang w:val="ru-RU"/>
        </w:rPr>
        <w:t>Принцип работы «Штадлер Минск» – индивидуальный подход к каждому потребителю и удовлетворение всех его требований. Успех марки обусловлен, прежде всего, оптимальным соотношением цены и качества. В результате сотрудничества с «Штадлер Минск», каждый потребитель может получить свой, индивидуальный продукт.</w:t>
      </w:r>
    </w:p>
    <w:p w:rsidR="004579B1" w:rsidRPr="00462CF3" w:rsidRDefault="004579B1" w:rsidP="0043257A">
      <w:pPr>
        <w:pStyle w:val="Grundtext"/>
        <w:tabs>
          <w:tab w:val="left" w:pos="3969"/>
        </w:tabs>
        <w:spacing w:line="280" w:lineRule="exact"/>
        <w:ind w:right="1132"/>
        <w:jc w:val="both"/>
        <w:rPr>
          <w:rFonts w:cs="Arial"/>
          <w:i/>
          <w:color w:val="000000"/>
          <w:sz w:val="22"/>
          <w:lang w:val="ru-RU"/>
        </w:rPr>
      </w:pPr>
    </w:p>
    <w:p w:rsidR="004579B1" w:rsidRPr="00760533" w:rsidRDefault="004579B1" w:rsidP="002D1BCB">
      <w:pPr>
        <w:pStyle w:val="Grundtext"/>
        <w:tabs>
          <w:tab w:val="left" w:pos="3969"/>
        </w:tabs>
        <w:spacing w:line="280" w:lineRule="exact"/>
        <w:ind w:right="1132"/>
        <w:jc w:val="both"/>
        <w:rPr>
          <w:rFonts w:cs="Arial"/>
          <w:i/>
          <w:color w:val="0000FF"/>
          <w:sz w:val="22"/>
          <w:lang w:val="ru-RU"/>
        </w:rPr>
      </w:pPr>
    </w:p>
    <w:sectPr w:rsidR="004579B1" w:rsidRPr="00760533" w:rsidSect="00966A3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3232" w:right="851" w:bottom="2552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F3" w:rsidRDefault="00462CF3" w:rsidP="00193C26">
      <w:r>
        <w:separator/>
      </w:r>
    </w:p>
  </w:endnote>
  <w:endnote w:type="continuationSeparator" w:id="0">
    <w:p w:rsidR="00462CF3" w:rsidRDefault="00462CF3" w:rsidP="0019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kurat Pro Light">
    <w:altName w:val="Arial"/>
    <w:panose1 w:val="00000000000000000000"/>
    <w:charset w:val="00"/>
    <w:family w:val="swiss"/>
    <w:notTrueType/>
    <w:pitch w:val="variable"/>
    <w:sig w:usb0="00000001" w:usb1="4000316A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438827"/>
      <w:docPartObj>
        <w:docPartGallery w:val="Page Numbers (Top of Page)"/>
        <w:docPartUnique/>
      </w:docPartObj>
    </w:sdtPr>
    <w:sdtEndPr/>
    <w:sdtContent>
      <w:p w:rsidR="00462CF3" w:rsidRDefault="00462CF3" w:rsidP="00966A30">
        <w:pPr>
          <w:pStyle w:val="a5"/>
        </w:pPr>
      </w:p>
      <w:p w:rsidR="00462CF3" w:rsidRDefault="00462CF3" w:rsidP="00966A30">
        <w:pPr>
          <w:pStyle w:val="a5"/>
          <w:rPr>
            <w:b w:val="0"/>
            <w:sz w:val="20"/>
            <w:szCs w:val="22"/>
          </w:rPr>
        </w:pPr>
        <w:r>
          <w:rPr>
            <w:lang w:val="ru-RU"/>
          </w:rPr>
          <w:t xml:space="preserve">Страница </w:t>
        </w:r>
        <w:r w:rsidRPr="00891E92">
          <w:t xml:space="preserve"> </w:t>
        </w:r>
        <w:r w:rsidRPr="00891E92">
          <w:fldChar w:fldCharType="begin"/>
        </w:r>
        <w:r w:rsidRPr="00891E92">
          <w:instrText>PAGE</w:instrText>
        </w:r>
        <w:r w:rsidRPr="00891E92">
          <w:fldChar w:fldCharType="separate"/>
        </w:r>
        <w:r w:rsidR="00931E1E">
          <w:rPr>
            <w:noProof/>
          </w:rPr>
          <w:t>2</w:t>
        </w:r>
        <w:r w:rsidRPr="00891E92">
          <w:fldChar w:fldCharType="end"/>
        </w:r>
        <w:r w:rsidRPr="00891E92">
          <w:t xml:space="preserve"> ǀ </w:t>
        </w:r>
        <w:r w:rsidRPr="00891E92">
          <w:fldChar w:fldCharType="begin"/>
        </w:r>
        <w:r w:rsidRPr="00891E92">
          <w:instrText>NUMPAGES</w:instrText>
        </w:r>
        <w:r w:rsidRPr="00891E92">
          <w:fldChar w:fldCharType="separate"/>
        </w:r>
        <w:r w:rsidR="00931E1E">
          <w:rPr>
            <w:noProof/>
          </w:rPr>
          <w:t>2</w:t>
        </w:r>
        <w:r w:rsidRPr="00891E92">
          <w:fldChar w:fldCharType="end"/>
        </w:r>
      </w:p>
    </w:sdtContent>
  </w:sdt>
  <w:p w:rsidR="00462CF3" w:rsidRDefault="00462C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240600"/>
      <w:docPartObj>
        <w:docPartGallery w:val="Page Numbers (Bottom of Page)"/>
        <w:docPartUnique/>
      </w:docPartObj>
    </w:sdtPr>
    <w:sdtEndPr/>
    <w:sdtContent>
      <w:sdt>
        <w:sdtPr>
          <w:id w:val="-283427226"/>
          <w:docPartObj>
            <w:docPartGallery w:val="Page Numbers (Top of Page)"/>
            <w:docPartUnique/>
          </w:docPartObj>
        </w:sdtPr>
        <w:sdtEndPr/>
        <w:sdtContent>
          <w:p w:rsidR="00462CF3" w:rsidRPr="00891E92" w:rsidRDefault="00462CF3" w:rsidP="00891E92">
            <w:pPr>
              <w:pStyle w:val="a5"/>
            </w:pPr>
            <w:r>
              <w:rPr>
                <w:lang w:val="ru-RU"/>
              </w:rPr>
              <w:t xml:space="preserve">Страница </w:t>
            </w:r>
            <w:r w:rsidRPr="00891E92">
              <w:t xml:space="preserve"> </w:t>
            </w:r>
            <w:r w:rsidRPr="00891E92">
              <w:fldChar w:fldCharType="begin"/>
            </w:r>
            <w:r w:rsidRPr="00891E92">
              <w:instrText>PAGE</w:instrText>
            </w:r>
            <w:r w:rsidRPr="00891E92">
              <w:fldChar w:fldCharType="separate"/>
            </w:r>
            <w:r w:rsidR="00931E1E">
              <w:rPr>
                <w:noProof/>
              </w:rPr>
              <w:t>1</w:t>
            </w:r>
            <w:r w:rsidRPr="00891E92">
              <w:fldChar w:fldCharType="end"/>
            </w:r>
            <w:r w:rsidRPr="00891E92">
              <w:t xml:space="preserve"> ǀ </w:t>
            </w:r>
            <w:r w:rsidRPr="00891E92">
              <w:fldChar w:fldCharType="begin"/>
            </w:r>
            <w:r w:rsidRPr="00891E92">
              <w:instrText>NUMPAGES</w:instrText>
            </w:r>
            <w:r w:rsidRPr="00891E92">
              <w:fldChar w:fldCharType="separate"/>
            </w:r>
            <w:r w:rsidR="00931E1E">
              <w:rPr>
                <w:noProof/>
              </w:rPr>
              <w:t>2</w:t>
            </w:r>
            <w:r w:rsidRPr="00891E9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F3" w:rsidRDefault="00462CF3" w:rsidP="00193C26">
      <w:r>
        <w:separator/>
      </w:r>
    </w:p>
  </w:footnote>
  <w:footnote w:type="continuationSeparator" w:id="0">
    <w:p w:rsidR="00462CF3" w:rsidRDefault="00462CF3" w:rsidP="0019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1E" w:rsidRDefault="00931E1E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0460C702" wp14:editId="0FBF3FF7">
          <wp:simplePos x="0" y="0"/>
          <wp:positionH relativeFrom="column">
            <wp:posOffset>4291330</wp:posOffset>
          </wp:positionH>
          <wp:positionV relativeFrom="paragraph">
            <wp:posOffset>156845</wp:posOffset>
          </wp:positionV>
          <wp:extent cx="1980000" cy="183530"/>
          <wp:effectExtent l="0" t="0" r="1270" b="6985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_Blau_rgb_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8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F3" w:rsidRDefault="00462CF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CC804B0" wp14:editId="40688C0F">
          <wp:simplePos x="0" y="0"/>
          <wp:positionH relativeFrom="column">
            <wp:posOffset>4138930</wp:posOffset>
          </wp:positionH>
          <wp:positionV relativeFrom="paragraph">
            <wp:posOffset>4539</wp:posOffset>
          </wp:positionV>
          <wp:extent cx="1980000" cy="183530"/>
          <wp:effectExtent l="0" t="0" r="1270" b="6985"/>
          <wp:wrapNone/>
          <wp:docPr id="18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_Blau_rgb_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8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TrueTypeFonts/>
  <w:saveSubsetFonts/>
  <w:proofState w:spelling="clean" w:grammar="clean"/>
  <w:documentProtection w:formatting="1" w:enforcement="0"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7A"/>
    <w:rsid w:val="0006545F"/>
    <w:rsid w:val="001125D4"/>
    <w:rsid w:val="00193C26"/>
    <w:rsid w:val="001C506D"/>
    <w:rsid w:val="001D2E38"/>
    <w:rsid w:val="00204075"/>
    <w:rsid w:val="002429D5"/>
    <w:rsid w:val="0024617D"/>
    <w:rsid w:val="00256655"/>
    <w:rsid w:val="0025748F"/>
    <w:rsid w:val="002A69AA"/>
    <w:rsid w:val="002D1BCB"/>
    <w:rsid w:val="002E2D37"/>
    <w:rsid w:val="003141A4"/>
    <w:rsid w:val="00325398"/>
    <w:rsid w:val="003643CE"/>
    <w:rsid w:val="003B5354"/>
    <w:rsid w:val="003C2631"/>
    <w:rsid w:val="003F6AB1"/>
    <w:rsid w:val="00406629"/>
    <w:rsid w:val="0043257A"/>
    <w:rsid w:val="004579B1"/>
    <w:rsid w:val="00457EB9"/>
    <w:rsid w:val="004621C4"/>
    <w:rsid w:val="00462CF3"/>
    <w:rsid w:val="0047261F"/>
    <w:rsid w:val="004B2796"/>
    <w:rsid w:val="004B5471"/>
    <w:rsid w:val="004D35D3"/>
    <w:rsid w:val="004F46CD"/>
    <w:rsid w:val="004F7B95"/>
    <w:rsid w:val="005328D2"/>
    <w:rsid w:val="005B6773"/>
    <w:rsid w:val="005F3936"/>
    <w:rsid w:val="00612B5C"/>
    <w:rsid w:val="00624C80"/>
    <w:rsid w:val="00631D06"/>
    <w:rsid w:val="006825DA"/>
    <w:rsid w:val="00706A1F"/>
    <w:rsid w:val="00712517"/>
    <w:rsid w:val="00760533"/>
    <w:rsid w:val="007811E1"/>
    <w:rsid w:val="007913F8"/>
    <w:rsid w:val="007D0D93"/>
    <w:rsid w:val="00806B70"/>
    <w:rsid w:val="008517FE"/>
    <w:rsid w:val="00890341"/>
    <w:rsid w:val="00891D5B"/>
    <w:rsid w:val="00891E92"/>
    <w:rsid w:val="00904D1A"/>
    <w:rsid w:val="009156C8"/>
    <w:rsid w:val="00931E1E"/>
    <w:rsid w:val="00962F6F"/>
    <w:rsid w:val="00966A30"/>
    <w:rsid w:val="00966F36"/>
    <w:rsid w:val="0099603B"/>
    <w:rsid w:val="00A359C2"/>
    <w:rsid w:val="00A62A68"/>
    <w:rsid w:val="00B060A4"/>
    <w:rsid w:val="00B728E1"/>
    <w:rsid w:val="00B81E07"/>
    <w:rsid w:val="00BA212F"/>
    <w:rsid w:val="00BE58F9"/>
    <w:rsid w:val="00C2119E"/>
    <w:rsid w:val="00C51850"/>
    <w:rsid w:val="00C56E20"/>
    <w:rsid w:val="00CB1B71"/>
    <w:rsid w:val="00CC09B7"/>
    <w:rsid w:val="00CE0EBE"/>
    <w:rsid w:val="00CF1959"/>
    <w:rsid w:val="00CF454A"/>
    <w:rsid w:val="00CF5D08"/>
    <w:rsid w:val="00D01B22"/>
    <w:rsid w:val="00D2613D"/>
    <w:rsid w:val="00D30A1C"/>
    <w:rsid w:val="00D56183"/>
    <w:rsid w:val="00D813B1"/>
    <w:rsid w:val="00D912BA"/>
    <w:rsid w:val="00DF58F7"/>
    <w:rsid w:val="00E95035"/>
    <w:rsid w:val="00F2013E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a">
    <w:name w:val="Normal"/>
    <w:semiHidden/>
    <w:qFormat/>
    <w:rsid w:val="00B81E07"/>
    <w:pPr>
      <w:spacing w:after="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517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7FE"/>
    <w:rPr>
      <w:rFonts w:ascii="Arial" w:hAnsi="Arial"/>
      <w:sz w:val="20"/>
    </w:rPr>
  </w:style>
  <w:style w:type="paragraph" w:styleId="a5">
    <w:name w:val="footer"/>
    <w:basedOn w:val="a"/>
    <w:link w:val="a6"/>
    <w:uiPriority w:val="99"/>
    <w:semiHidden/>
    <w:rsid w:val="00891E92"/>
    <w:pPr>
      <w:tabs>
        <w:tab w:val="center" w:pos="4536"/>
        <w:tab w:val="right" w:pos="9072"/>
      </w:tabs>
    </w:pPr>
    <w:rPr>
      <w:b/>
      <w:sz w:val="14"/>
      <w:szCs w:val="1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C506D"/>
    <w:rPr>
      <w:rFonts w:ascii="Arial" w:hAnsi="Arial"/>
      <w:b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193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C2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">
    <w:name w:val="Grundtext"/>
    <w:basedOn w:val="a"/>
    <w:qFormat/>
    <w:rsid w:val="00CF1959"/>
    <w:rPr>
      <w:color w:val="000000" w:themeColor="accent4"/>
      <w:spacing w:val="2"/>
    </w:rPr>
  </w:style>
  <w:style w:type="paragraph" w:customStyle="1" w:styleId="Formatvorlage1">
    <w:name w:val="Formatvorlage1"/>
    <w:basedOn w:val="Grundtext"/>
    <w:semiHidden/>
    <w:qFormat/>
    <w:rsid w:val="00C2119E"/>
    <w:pPr>
      <w:spacing w:after="40"/>
    </w:pPr>
  </w:style>
  <w:style w:type="paragraph" w:customStyle="1" w:styleId="Formatvorlage2">
    <w:name w:val="Formatvorlage2"/>
    <w:basedOn w:val="Grundtext"/>
    <w:semiHidden/>
    <w:qFormat/>
    <w:rsid w:val="00C2119E"/>
  </w:style>
  <w:style w:type="paragraph" w:customStyle="1" w:styleId="Empfnger">
    <w:name w:val="Empfänger"/>
    <w:basedOn w:val="Grundtext"/>
    <w:qFormat/>
    <w:rsid w:val="00CF1959"/>
    <w:pPr>
      <w:spacing w:line="260" w:lineRule="exact"/>
    </w:pPr>
  </w:style>
  <w:style w:type="character" w:styleId="aa">
    <w:name w:val="Placeholder Text"/>
    <w:basedOn w:val="a0"/>
    <w:uiPriority w:val="99"/>
    <w:semiHidden/>
    <w:rsid w:val="00C2119E"/>
    <w:rPr>
      <w:color w:val="808080"/>
    </w:rPr>
  </w:style>
  <w:style w:type="paragraph" w:customStyle="1" w:styleId="Betreff">
    <w:name w:val="Betreff"/>
    <w:basedOn w:val="Grundtext"/>
    <w:qFormat/>
    <w:rsid w:val="00C2119E"/>
    <w:rPr>
      <w:b/>
      <w:sz w:val="24"/>
    </w:rPr>
  </w:style>
  <w:style w:type="paragraph" w:customStyle="1" w:styleId="Absender">
    <w:name w:val="Absender"/>
    <w:basedOn w:val="a"/>
    <w:qFormat/>
    <w:rsid w:val="008517FE"/>
    <w:pPr>
      <w:spacing w:line="180" w:lineRule="exact"/>
    </w:pPr>
    <w:rPr>
      <w:rFonts w:ascii="Akkurat Pro Light" w:hAnsi="Akkurat Pro Light"/>
      <w:color w:val="0B3F75" w:themeColor="accent6"/>
      <w:spacing w:val="3"/>
      <w:sz w:val="14"/>
    </w:rPr>
  </w:style>
  <w:style w:type="paragraph" w:customStyle="1" w:styleId="TextinTabelle">
    <w:name w:val="Text in Tabelle"/>
    <w:basedOn w:val="Grundtext"/>
    <w:qFormat/>
    <w:rsid w:val="00CF1959"/>
    <w:rPr>
      <w:sz w:val="14"/>
      <w:szCs w:val="14"/>
    </w:rPr>
  </w:style>
  <w:style w:type="character" w:styleId="ab">
    <w:name w:val="Hyperlink"/>
    <w:basedOn w:val="a0"/>
    <w:uiPriority w:val="99"/>
    <w:unhideWhenUsed/>
    <w:rsid w:val="003141A4"/>
    <w:rPr>
      <w:color w:val="7030A0" w:themeColor="hyperlink"/>
      <w:u w:val="single"/>
    </w:rPr>
  </w:style>
  <w:style w:type="character" w:customStyle="1" w:styleId="st1">
    <w:name w:val="st1"/>
    <w:basedOn w:val="a0"/>
    <w:rsid w:val="004579B1"/>
  </w:style>
  <w:style w:type="paragraph" w:styleId="ac">
    <w:name w:val="No Spacing"/>
    <w:uiPriority w:val="1"/>
    <w:qFormat/>
    <w:rsid w:val="002D1BCB"/>
    <w:pPr>
      <w:spacing w:after="0" w:line="240" w:lineRule="auto"/>
    </w:pPr>
    <w:rPr>
      <w:rFonts w:eastAsiaTheme="minorEastAsia"/>
      <w:sz w:val="24"/>
      <w:szCs w:val="24"/>
      <w:lang w:val="ru-RU" w:eastAsia="ja-JP"/>
    </w:rPr>
  </w:style>
  <w:style w:type="paragraph" w:styleId="ad">
    <w:name w:val="Plain Text"/>
    <w:basedOn w:val="a"/>
    <w:link w:val="ae"/>
    <w:uiPriority w:val="99"/>
    <w:semiHidden/>
    <w:unhideWhenUsed/>
    <w:rsid w:val="002D1BCB"/>
    <w:rPr>
      <w:rFonts w:ascii="Calibri" w:hAnsi="Calibri" w:cs="Times New Roman"/>
      <w:sz w:val="22"/>
      <w:lang w:val="ru-RU"/>
    </w:rPr>
  </w:style>
  <w:style w:type="character" w:customStyle="1" w:styleId="ae">
    <w:name w:val="Текст Знак"/>
    <w:basedOn w:val="a0"/>
    <w:link w:val="ad"/>
    <w:uiPriority w:val="99"/>
    <w:semiHidden/>
    <w:rsid w:val="002D1BCB"/>
    <w:rPr>
      <w:rFonts w:ascii="Calibri" w:hAnsi="Calibri" w:cs="Times New Roman"/>
      <w:lang w:val="ru-RU"/>
    </w:rPr>
  </w:style>
  <w:style w:type="character" w:styleId="af">
    <w:name w:val="annotation reference"/>
    <w:basedOn w:val="a0"/>
    <w:uiPriority w:val="99"/>
    <w:semiHidden/>
    <w:unhideWhenUsed/>
    <w:rsid w:val="00C518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1850"/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1850"/>
    <w:rPr>
      <w:rFonts w:ascii="Arial" w:hAnsi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18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1850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a">
    <w:name w:val="Normal"/>
    <w:semiHidden/>
    <w:qFormat/>
    <w:rsid w:val="00B81E07"/>
    <w:pPr>
      <w:spacing w:after="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517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7FE"/>
    <w:rPr>
      <w:rFonts w:ascii="Arial" w:hAnsi="Arial"/>
      <w:sz w:val="20"/>
    </w:rPr>
  </w:style>
  <w:style w:type="paragraph" w:styleId="a5">
    <w:name w:val="footer"/>
    <w:basedOn w:val="a"/>
    <w:link w:val="a6"/>
    <w:uiPriority w:val="99"/>
    <w:semiHidden/>
    <w:rsid w:val="00891E92"/>
    <w:pPr>
      <w:tabs>
        <w:tab w:val="center" w:pos="4536"/>
        <w:tab w:val="right" w:pos="9072"/>
      </w:tabs>
    </w:pPr>
    <w:rPr>
      <w:b/>
      <w:sz w:val="14"/>
      <w:szCs w:val="1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C506D"/>
    <w:rPr>
      <w:rFonts w:ascii="Arial" w:hAnsi="Arial"/>
      <w:b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193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C2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">
    <w:name w:val="Grundtext"/>
    <w:basedOn w:val="a"/>
    <w:qFormat/>
    <w:rsid w:val="00CF1959"/>
    <w:rPr>
      <w:color w:val="000000" w:themeColor="accent4"/>
      <w:spacing w:val="2"/>
    </w:rPr>
  </w:style>
  <w:style w:type="paragraph" w:customStyle="1" w:styleId="Formatvorlage1">
    <w:name w:val="Formatvorlage1"/>
    <w:basedOn w:val="Grundtext"/>
    <w:semiHidden/>
    <w:qFormat/>
    <w:rsid w:val="00C2119E"/>
    <w:pPr>
      <w:spacing w:after="40"/>
    </w:pPr>
  </w:style>
  <w:style w:type="paragraph" w:customStyle="1" w:styleId="Formatvorlage2">
    <w:name w:val="Formatvorlage2"/>
    <w:basedOn w:val="Grundtext"/>
    <w:semiHidden/>
    <w:qFormat/>
    <w:rsid w:val="00C2119E"/>
  </w:style>
  <w:style w:type="paragraph" w:customStyle="1" w:styleId="Empfnger">
    <w:name w:val="Empfänger"/>
    <w:basedOn w:val="Grundtext"/>
    <w:qFormat/>
    <w:rsid w:val="00CF1959"/>
    <w:pPr>
      <w:spacing w:line="260" w:lineRule="exact"/>
    </w:pPr>
  </w:style>
  <w:style w:type="character" w:styleId="aa">
    <w:name w:val="Placeholder Text"/>
    <w:basedOn w:val="a0"/>
    <w:uiPriority w:val="99"/>
    <w:semiHidden/>
    <w:rsid w:val="00C2119E"/>
    <w:rPr>
      <w:color w:val="808080"/>
    </w:rPr>
  </w:style>
  <w:style w:type="paragraph" w:customStyle="1" w:styleId="Betreff">
    <w:name w:val="Betreff"/>
    <w:basedOn w:val="Grundtext"/>
    <w:qFormat/>
    <w:rsid w:val="00C2119E"/>
    <w:rPr>
      <w:b/>
      <w:sz w:val="24"/>
    </w:rPr>
  </w:style>
  <w:style w:type="paragraph" w:customStyle="1" w:styleId="Absender">
    <w:name w:val="Absender"/>
    <w:basedOn w:val="a"/>
    <w:qFormat/>
    <w:rsid w:val="008517FE"/>
    <w:pPr>
      <w:spacing w:line="180" w:lineRule="exact"/>
    </w:pPr>
    <w:rPr>
      <w:rFonts w:ascii="Akkurat Pro Light" w:hAnsi="Akkurat Pro Light"/>
      <w:color w:val="0B3F75" w:themeColor="accent6"/>
      <w:spacing w:val="3"/>
      <w:sz w:val="14"/>
    </w:rPr>
  </w:style>
  <w:style w:type="paragraph" w:customStyle="1" w:styleId="TextinTabelle">
    <w:name w:val="Text in Tabelle"/>
    <w:basedOn w:val="Grundtext"/>
    <w:qFormat/>
    <w:rsid w:val="00CF1959"/>
    <w:rPr>
      <w:sz w:val="14"/>
      <w:szCs w:val="14"/>
    </w:rPr>
  </w:style>
  <w:style w:type="character" w:styleId="ab">
    <w:name w:val="Hyperlink"/>
    <w:basedOn w:val="a0"/>
    <w:uiPriority w:val="99"/>
    <w:unhideWhenUsed/>
    <w:rsid w:val="003141A4"/>
    <w:rPr>
      <w:color w:val="7030A0" w:themeColor="hyperlink"/>
      <w:u w:val="single"/>
    </w:rPr>
  </w:style>
  <w:style w:type="character" w:customStyle="1" w:styleId="st1">
    <w:name w:val="st1"/>
    <w:basedOn w:val="a0"/>
    <w:rsid w:val="004579B1"/>
  </w:style>
  <w:style w:type="paragraph" w:styleId="ac">
    <w:name w:val="No Spacing"/>
    <w:uiPriority w:val="1"/>
    <w:qFormat/>
    <w:rsid w:val="002D1BCB"/>
    <w:pPr>
      <w:spacing w:after="0" w:line="240" w:lineRule="auto"/>
    </w:pPr>
    <w:rPr>
      <w:rFonts w:eastAsiaTheme="minorEastAsia"/>
      <w:sz w:val="24"/>
      <w:szCs w:val="24"/>
      <w:lang w:val="ru-RU" w:eastAsia="ja-JP"/>
    </w:rPr>
  </w:style>
  <w:style w:type="paragraph" w:styleId="ad">
    <w:name w:val="Plain Text"/>
    <w:basedOn w:val="a"/>
    <w:link w:val="ae"/>
    <w:uiPriority w:val="99"/>
    <w:semiHidden/>
    <w:unhideWhenUsed/>
    <w:rsid w:val="002D1BCB"/>
    <w:rPr>
      <w:rFonts w:ascii="Calibri" w:hAnsi="Calibri" w:cs="Times New Roman"/>
      <w:sz w:val="22"/>
      <w:lang w:val="ru-RU"/>
    </w:rPr>
  </w:style>
  <w:style w:type="character" w:customStyle="1" w:styleId="ae">
    <w:name w:val="Текст Знак"/>
    <w:basedOn w:val="a0"/>
    <w:link w:val="ad"/>
    <w:uiPriority w:val="99"/>
    <w:semiHidden/>
    <w:rsid w:val="002D1BCB"/>
    <w:rPr>
      <w:rFonts w:ascii="Calibri" w:hAnsi="Calibri" w:cs="Times New Roman"/>
      <w:lang w:val="ru-RU"/>
    </w:rPr>
  </w:style>
  <w:style w:type="character" w:styleId="af">
    <w:name w:val="annotation reference"/>
    <w:basedOn w:val="a0"/>
    <w:uiPriority w:val="99"/>
    <w:semiHidden/>
    <w:unhideWhenUsed/>
    <w:rsid w:val="00C518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1850"/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1850"/>
    <w:rPr>
      <w:rFonts w:ascii="Arial" w:hAnsi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18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185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adler">
      <a:dk1>
        <a:srgbClr val="666666"/>
      </a:dk1>
      <a:lt1>
        <a:srgbClr val="FFFFFF"/>
      </a:lt1>
      <a:dk2>
        <a:srgbClr val="1E5A9A"/>
      </a:dk2>
      <a:lt2>
        <a:srgbClr val="FFFFFF"/>
      </a:lt2>
      <a:accent1>
        <a:srgbClr val="1E5A9A"/>
      </a:accent1>
      <a:accent2>
        <a:srgbClr val="007BC0"/>
      </a:accent2>
      <a:accent3>
        <a:srgbClr val="FFBD00"/>
      </a:accent3>
      <a:accent4>
        <a:srgbClr val="000000"/>
      </a:accent4>
      <a:accent5>
        <a:srgbClr val="F0F7FE"/>
      </a:accent5>
      <a:accent6>
        <a:srgbClr val="0B3F75"/>
      </a:accent6>
      <a:hlink>
        <a:srgbClr val="7030A0"/>
      </a:hlink>
      <a:folHlink>
        <a:srgbClr val="0070C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Stadler Rail AG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Welti Philipp STAM</dc:creator>
  <cp:lastModifiedBy>Вершинина Ксения</cp:lastModifiedBy>
  <cp:revision>2</cp:revision>
  <dcterms:created xsi:type="dcterms:W3CDTF">2016-07-11T14:49:00Z</dcterms:created>
  <dcterms:modified xsi:type="dcterms:W3CDTF">2016-07-11T14:49:00Z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Logo_1" visible="true" label="TemplateProject.Modul1.Logo" imageMso="VisibilityVisible" onAction="Logo"/>
        <mso:button idQ="doc:start_frm_manuell_1" visible="true" label="Formular starten" imageMso="ViewFullScreenView" onAction="start_frm_manuell"/>
      </mso:documentControls>
    </mso:qat>
  </mso:ribbon>
</mso:customUI>
</file>